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43" w:rsidRPr="001D7A63" w:rsidRDefault="005B2FD8" w:rsidP="00A56F0D">
      <w:pPr>
        <w:pStyle w:val="a3"/>
        <w:jc w:val="center"/>
        <w:rPr>
          <w:rStyle w:val="CharAttribute1"/>
          <w:rFonts w:ascii="Calibri" w:eastAsia="Batang" w:hAnsi="Calibri" w:cs="Calibri"/>
          <w:b/>
          <w:sz w:val="28"/>
          <w:szCs w:val="28"/>
          <w:lang w:val="ru-RU"/>
        </w:rPr>
      </w:pPr>
      <w:r w:rsidRPr="001D7A63">
        <w:rPr>
          <w:rStyle w:val="CharAttribute1"/>
          <w:rFonts w:ascii="Calibri" w:eastAsia="Batang" w:hAnsi="Calibri" w:cs="Calibri"/>
          <w:sz w:val="28"/>
          <w:szCs w:val="28"/>
          <w:lang w:val="ru-RU"/>
        </w:rPr>
        <w:t xml:space="preserve">Морские </w:t>
      </w:r>
      <w:r w:rsidR="00B43C9F" w:rsidRPr="001D7A63">
        <w:rPr>
          <w:rStyle w:val="CharAttribute1"/>
          <w:rFonts w:ascii="Calibri" w:eastAsia="Batang" w:hAnsi="Calibri" w:cs="Calibri"/>
          <w:sz w:val="28"/>
          <w:szCs w:val="28"/>
          <w:lang w:val="ru-RU"/>
        </w:rPr>
        <w:t>водоросли</w:t>
      </w:r>
      <w:r w:rsidR="001D7A63" w:rsidRPr="001D7A63">
        <w:rPr>
          <w:rStyle w:val="CharAttribute1"/>
          <w:rFonts w:ascii="Calibri" w:eastAsia="Batang" w:hAnsi="Calibri" w:cs="Calibri"/>
          <w:sz w:val="28"/>
          <w:szCs w:val="28"/>
          <w:lang w:val="ru-RU"/>
        </w:rPr>
        <w:t xml:space="preserve"> как </w:t>
      </w:r>
      <w:proofErr w:type="gramStart"/>
      <w:r w:rsidR="001D7A63" w:rsidRPr="001D7A63">
        <w:rPr>
          <w:rStyle w:val="CharAttribute1"/>
          <w:rFonts w:ascii="Calibri" w:eastAsia="Batang" w:hAnsi="Calibri" w:cs="Calibri"/>
          <w:sz w:val="28"/>
          <w:szCs w:val="28"/>
          <w:lang w:val="ru-RU"/>
        </w:rPr>
        <w:t>перспективное</w:t>
      </w:r>
      <w:proofErr w:type="gramEnd"/>
      <w:r w:rsidR="001D7A63" w:rsidRPr="001D7A63">
        <w:rPr>
          <w:rStyle w:val="CharAttribute1"/>
          <w:rFonts w:ascii="Calibri" w:eastAsia="Batang" w:hAnsi="Calibri" w:cs="Calibri"/>
          <w:sz w:val="28"/>
          <w:szCs w:val="28"/>
          <w:lang w:val="ru-RU"/>
        </w:rPr>
        <w:t xml:space="preserve"> </w:t>
      </w:r>
      <w:r w:rsidR="00A56F0D">
        <w:rPr>
          <w:rStyle w:val="CharAttribute1"/>
          <w:rFonts w:ascii="Calibri" w:eastAsia="Batang" w:hAnsi="Calibri" w:cs="Calibri"/>
          <w:b/>
          <w:sz w:val="28"/>
          <w:szCs w:val="28"/>
          <w:lang w:val="ru-RU"/>
        </w:rPr>
        <w:t>биотопливо</w:t>
      </w:r>
    </w:p>
    <w:p w:rsidR="00B03AC4" w:rsidRPr="001D7A63" w:rsidRDefault="00B03AC4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1 часть</w:t>
      </w:r>
    </w:p>
    <w:p w:rsidR="001D7A63" w:rsidRDefault="005B2FD8" w:rsidP="001D7A63">
      <w:pPr>
        <w:pStyle w:val="a3"/>
        <w:ind w:firstLine="720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В недалеком будущем минеральные и органические запасы земных недр перестанут удовлетворять все возрастающие энергетические потребности  цивилизации. Уже сегодня появились технологии, позволяющие вырабатывать на основе  мног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их видов растений органическое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. Но выращивание таких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культур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производит к истощению земельных ресурсов. Попросту говоря</w:t>
      </w:r>
      <w:r w:rsidR="001D7A63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верхний и тонкий плодородный слой гумуса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постепенно истощается, что может вывести из использования миллионы и миллионы гектаров пахотных угодий. В то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время</w:t>
      </w:r>
      <w:proofErr w:type="gramStart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proofErr w:type="gramEnd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как продовольственная проблема с каждым годо</w:t>
      </w:r>
      <w:r w:rsidR="001D7A63">
        <w:rPr>
          <w:rStyle w:val="CharAttribute1"/>
          <w:rFonts w:ascii="Calibri" w:eastAsia="Batang" w:hAnsi="Calibri" w:cs="Calibri"/>
          <w:szCs w:val="22"/>
          <w:lang w:val="ru-RU"/>
        </w:rPr>
        <w:t>м на планете все острее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.</w:t>
      </w:r>
    </w:p>
    <w:p w:rsidR="00DE1143" w:rsidRPr="001D7A63" w:rsidRDefault="005B2FD8" w:rsidP="001D7A63">
      <w:pPr>
        <w:pStyle w:val="a3"/>
        <w:ind w:firstLine="720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Разведанных и перспективных месторождений минеральных  полезных ископаемых -  угля, нефти и газа,  по прогнозам осталось максимум на несколько десятилетий. Поэтому взоры ученых обращены на неисчерпаемый,  практически, ресурс биомассы Мирового океана. К сожалению, вся история технической цивилизации убеждает в том, что человеческой разум работает на собственное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уничтожение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. Хотелось бы верить в наличие инстинкта самосохранения, когда отсутствуют мотивы более  высокого порядка, но надеяться на это чувство дело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неблагодарное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. Там</w:t>
      </w:r>
      <w:r w:rsidR="001D7A63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где существует хотя бы небольшая </w:t>
      </w:r>
      <w:r w:rsidR="001D7A63" w:rsidRPr="001D7A63">
        <w:rPr>
          <w:rStyle w:val="CharAttribute1"/>
          <w:rFonts w:ascii="Calibri" w:eastAsia="Batang" w:hAnsi="Calibri" w:cs="Calibri"/>
          <w:szCs w:val="22"/>
          <w:lang w:val="ru-RU"/>
        </w:rPr>
        <w:t>выгода,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 возможность получения прибыли,  все остальные категории морали и нравственности не учитываются.</w:t>
      </w:r>
    </w:p>
    <w:p w:rsidR="00DE1143" w:rsidRPr="001D7A63" w:rsidRDefault="005B2FD8" w:rsidP="001D7A63">
      <w:pPr>
        <w:pStyle w:val="a3"/>
        <w:ind w:firstLine="720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Западный   меркантильный стиль жизни уверенно завоевал  все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пространства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умы, и теперь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ведет нас к неизвестному будущему. Вещественно-валютное сознание предопредел</w:t>
      </w:r>
      <w:r w:rsidR="001D7A63">
        <w:rPr>
          <w:rStyle w:val="CharAttribute1"/>
          <w:rFonts w:ascii="Calibri" w:eastAsia="Batang" w:hAnsi="Calibri" w:cs="Calibri"/>
          <w:szCs w:val="22"/>
          <w:lang w:val="ru-RU"/>
        </w:rPr>
        <w:t>ило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 поступки не только конкретных личностей, но стало довлеющим началом всего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общественного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устройства современного мира. Отсюда и бедственное экологическое состояние планеты, и все возрастающая разница уровня жизни между небольшой группой "элиты" и боль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шей частью населения  планеты.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Технологическая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гонка приводит,  в результате,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 к вымиранию человечества. А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станет энергетическим ресурсом "золотого миллиарда"  после воплощения в жизнь социальных и экономических экспериментов над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людьми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. </w:t>
      </w:r>
    </w:p>
    <w:p w:rsidR="00DE1143" w:rsidRPr="001D7A63" w:rsidRDefault="00B43C9F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Как бы ни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иронизировали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 поводу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конспирологии некоторые рьяные поклонник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и  всемирного благоденствия, но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то, что сейчас происходит с ценами на нефть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,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-  очередное подтверждение теории заговоров. Как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в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80- годы XX столетия  "внезапное" падение мировых цен на  нефть похоронило Советский Союз, так и сегодня повторяется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проверенный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сценарий по отношению к России. Хотя Кремль и сам для этого постарался. Если бы он хотя бы немного  решил отойти от советского способа мышления, например, в сфере развития техно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логий производства 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биотоплива,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то сегодня эти американски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е санкции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выглядели  бы смешными. Но именно эти деятели  и не желают подписывать Киотский протокол. </w:t>
      </w:r>
    </w:p>
    <w:p w:rsidR="00DE1143" w:rsidRPr="001D7A63" w:rsidRDefault="002B0253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Долго державшаяся цена на "черное золото" в пределах 100 $ дала возможность  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реализации лежавших невостребованными  технологий получения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энергоресурсов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из альтернативных источников. Одним методам добычи таких энергоресурсов мешали лоббистские интересы нефтяных корпораций, другим  - недостаток научных и технологических возможностей, третьим   -  еще что-то. Но наконец, реальная угроза остаться без света, тепла и бензина заставила всех напрячься и решиться взяться за неосвоенные перспектив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ы, одним из которых стало </w:t>
      </w:r>
      <w:r w:rsidR="00050D88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>.</w:t>
      </w:r>
    </w:p>
    <w:p w:rsidR="00DE1143" w:rsidRPr="001D7A63" w:rsidRDefault="005B2FD8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Ведь простого  обывателя  нефть интересует не в связи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с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теми или иными политическими событиями. Главная его забота  -  это стоимость бензина  на заправке и цена  коммунальных услуг.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Материальное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благополучие сегодня важнее какой-то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непонятной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экологической угрозы завтра или чем там еще пугают просвещенные мужи?  </w:t>
      </w:r>
    </w:p>
    <w:p w:rsidR="00DE1143" w:rsidRPr="001D7A63" w:rsidRDefault="00B43C9F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И вот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5B2FD8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биотопливо,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как один из видов нового класса высооктановых бензинов, к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стати, 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экологически  чище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своих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нефтяных аналогов, все чаще появляется на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бензоколонках. Бензин и керосин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в основном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используются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 </w:t>
      </w:r>
      <w:proofErr w:type="gramStart"/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>автомобильной</w:t>
      </w:r>
      <w:proofErr w:type="gramEnd"/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 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>авиационной областях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>. Он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и остану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>тся главным энергетическим компонентом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еще на 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неопределенный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период времени. Развиваемые альтернативные источники 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топлива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>- электрические, солнечные батареи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 и прочи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>е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, 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пока не достигли решающего значения для полного вытеснения двигателей внутреннего сгорания. О термоядерно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й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или ин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ой экзотической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энергиях и г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оворить не приходится. Поэтому </w:t>
      </w:r>
      <w:r w:rsidR="005B2FD8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="005B2FD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остается реальным средством замены нефти.</w:t>
      </w:r>
    </w:p>
    <w:p w:rsidR="00DE1143" w:rsidRPr="001D7A63" w:rsidRDefault="005B2FD8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Поскольку природные запасы, накапливаемые за миллионы лет, не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рассчитаны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были на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lastRenderedPageBreak/>
        <w:t xml:space="preserve">столь активную их  реализацию культурной цивилизацией, то придется ей находить новые способы и формы удовлетворения своей алчности. Возобновляемые природные ресурсы очень разнообразны, но не все дают быстрый экономический эффект, что явно не удовлетворяет аппетиты транснациональных корпораций. Сегодня активно внедряется способ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применения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спирта, как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самостоятельного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вида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топлива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, так и основы для производства биологических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компонентов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, </w:t>
      </w:r>
      <w:r w:rsidR="00B43C9F" w:rsidRPr="001D7A63">
        <w:rPr>
          <w:rStyle w:val="CharAttribute1"/>
          <w:rFonts w:ascii="Calibri" w:eastAsia="Batang" w:hAnsi="Calibri" w:cs="Calibri"/>
          <w:szCs w:val="22"/>
          <w:lang w:val="ru-RU"/>
        </w:rPr>
        <w:t>превышающих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коэффициент полезного действия двигателей внутреннего сгорания. Такие соединения выполняют кроме экологической функции еще и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другие -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значительно экономят финансовые ресурсы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для увеличения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работоспособност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и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двигательно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й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аппаратуры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и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оборудования. Их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 применение увеличивает срок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эксплуатации. Такой вариант очень привлекателен. Но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районов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где можно выращивать культуры,  пригодны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х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для спиртоперегонки с необходимой степенью экономической выгоды,  на Земном шаре совсем немного. Кроме 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того,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затрат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ы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на производство этилового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бензина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proofErr w:type="gramStart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из</w:t>
      </w:r>
      <w:proofErr w:type="gramEnd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различных биокомпонентов превосходят их энергетический потенциал. Так, например, 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соотношение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 xml:space="preserve"> использованной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энергии  в производстве  бензина из целлюлозы </w:t>
      </w:r>
      <w:proofErr w:type="gramStart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к</w:t>
      </w:r>
      <w:proofErr w:type="gramEnd"/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полученной составляет всего лишь 10%.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Существую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т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варианты изготовления топлива из растительных масел, бывших в употреблении, но и они  кардинально проблему не решают.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Все эти производства граничат на пределе экономической выгодности и при малейших ценовых колебаниях приводя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>т к остановке производства. 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>вырабатывать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2536D4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 xml:space="preserve"> 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>бензин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из зерна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, когда миллионы людей голодают, а еще больше недоедают, как- то не 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этично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. </w:t>
      </w:r>
    </w:p>
    <w:p w:rsidR="00DE1143" w:rsidRPr="001D7A63" w:rsidRDefault="005B2FD8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 </w:t>
      </w:r>
      <w:r w:rsidR="002B025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 середины прошлого века ученых развитых стран привлек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ла идея использовать как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</w:t>
      </w:r>
      <w:r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морские водоросли.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Это действительно возобновляемый и колоссальный резерв. Он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соответствует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повышенным экологическим требованиям, его не нужно выращивать, затрачивая дополнительные средства, просто поддерживай плантации в порядке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да собирай дань.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Так водоросли, кроме большой массы выхода с одного квадратного метра площади, дают до 50% гото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вого топлива  с единицы продукции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>, что значительно больше, чем у наземных растений</w:t>
      </w:r>
      <w:r w:rsidR="00923221" w:rsidRPr="001D7A63">
        <w:rPr>
          <w:rFonts w:ascii="Calibri" w:hAnsi="Calibri" w:cs="Calibri"/>
          <w:sz w:val="22"/>
          <w:szCs w:val="22"/>
          <w:lang w:val="ru-RU"/>
        </w:rPr>
        <w:t>.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Затем энергетический кризис 70-х годов несколько возобновил интерес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 развитию альтернативных технологий</w:t>
      </w:r>
      <w:proofErr w:type="gramStart"/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proofErr w:type="gramEnd"/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но не надолго. М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алобюджетные программы </w:t>
      </w:r>
      <w:r w:rsidR="00DA4064" w:rsidRPr="001D7A63">
        <w:rPr>
          <w:rStyle w:val="CharAttribute1"/>
          <w:rFonts w:ascii="Calibri" w:eastAsia="Batang" w:hAnsi="Calibri" w:cs="Calibri"/>
          <w:szCs w:val="22"/>
          <w:lang w:val="ru-RU"/>
        </w:rPr>
        <w:t>финансирования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не позволяли активно развивать энергетику возобновляемых 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топливных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ресурсов. 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Однако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грядущее исчезновение минеральных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видов энергетических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запасов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 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нарушение экологического равновесия заставило ученых многих стран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начать</w:t>
      </w:r>
      <w:r w:rsidR="00BC7BFD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активные разработки </w:t>
      </w:r>
      <w:r w:rsidR="00896C94" w:rsidRPr="001D7A63">
        <w:rPr>
          <w:rStyle w:val="CharAttribute1"/>
          <w:rFonts w:ascii="Calibri" w:eastAsia="Batang" w:hAnsi="Calibri" w:cs="Calibri"/>
          <w:szCs w:val="22"/>
          <w:lang w:val="ru-RU"/>
        </w:rPr>
        <w:t>по исследованию и производству</w:t>
      </w:r>
      <w:r w:rsidR="00BC7BFD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альтернативных источников.</w:t>
      </w:r>
      <w:r w:rsidR="0092322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 </w:t>
      </w:r>
      <w:r w:rsidR="00896C9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Во второй части статьи буде рассказано об исследованиях, которые позволяют  выйти на более качественный уровень использования биотоплива, содержащего  гораздо меньше серы, чем аналогичное </w:t>
      </w:r>
      <w:r w:rsidR="009849A4" w:rsidRPr="001D7A63">
        <w:rPr>
          <w:rStyle w:val="CharAttribute1"/>
          <w:rFonts w:ascii="Calibri" w:eastAsia="Batang" w:hAnsi="Calibri" w:cs="Calibri"/>
          <w:szCs w:val="22"/>
          <w:lang w:val="ru-RU"/>
        </w:rPr>
        <w:t>топливо</w:t>
      </w:r>
      <w:r w:rsidR="00050D88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896C94" w:rsidRPr="001D7A63">
        <w:rPr>
          <w:rStyle w:val="CharAttribute1"/>
          <w:rFonts w:ascii="Calibri" w:eastAsia="Batang" w:hAnsi="Calibri" w:cs="Calibri"/>
          <w:szCs w:val="22"/>
          <w:lang w:val="ru-RU"/>
        </w:rPr>
        <w:t>из нефти</w:t>
      </w:r>
      <w:r w:rsidR="00A56F0D">
        <w:rPr>
          <w:rStyle w:val="CharAttribute1"/>
          <w:rFonts w:ascii="Calibri" w:eastAsia="Batang" w:hAnsi="Calibri" w:cs="Calibri"/>
          <w:szCs w:val="22"/>
          <w:lang w:val="ru-RU"/>
        </w:rPr>
        <w:t xml:space="preserve"> или других минеральных источников</w:t>
      </w:r>
      <w:r w:rsidR="00896C94" w:rsidRPr="001D7A63">
        <w:rPr>
          <w:rStyle w:val="CharAttribute1"/>
          <w:rFonts w:ascii="Calibri" w:eastAsia="Batang" w:hAnsi="Calibri" w:cs="Calibri"/>
          <w:szCs w:val="22"/>
          <w:lang w:val="ru-RU"/>
        </w:rPr>
        <w:t>.</w:t>
      </w:r>
    </w:p>
    <w:p w:rsidR="00B03AC4" w:rsidRPr="00C53650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b/>
          <w:szCs w:val="22"/>
          <w:lang w:val="ru-RU"/>
        </w:rPr>
      </w:pPr>
      <w:r w:rsidRPr="00C53650">
        <w:rPr>
          <w:rStyle w:val="CharAttribute1"/>
          <w:rFonts w:ascii="Calibri" w:eastAsia="Batang" w:hAnsi="Calibri" w:cs="Calibri"/>
          <w:b/>
          <w:szCs w:val="22"/>
          <w:lang w:val="ru-RU"/>
        </w:rPr>
        <w:t>2 часть</w:t>
      </w:r>
    </w:p>
    <w:p w:rsidR="00896C94" w:rsidRPr="001D7A63" w:rsidRDefault="00896C9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В первой части рассказа были очерчены основные условия развития цивилизации, приведшие к необходимости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внедрения</w:t>
      </w:r>
      <w:r w:rsidR="002536D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альтернативных источников энергии. Вторая часть будет посвящена более конкретным вопросам, касающихся </w:t>
      </w:r>
      <w:r w:rsidR="003C0F3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того, как </w:t>
      </w:r>
      <w:r w:rsidR="003C0F34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 xml:space="preserve">биотопливо </w:t>
      </w:r>
      <w:r w:rsidR="003C0F34" w:rsidRPr="001D7A63">
        <w:rPr>
          <w:rStyle w:val="CharAttribute1"/>
          <w:rFonts w:ascii="Calibri" w:eastAsia="Batang" w:hAnsi="Calibri" w:cs="Calibri"/>
          <w:szCs w:val="22"/>
          <w:lang w:val="ru-RU"/>
        </w:rPr>
        <w:t>можно получать их водной флоры.</w:t>
      </w:r>
    </w:p>
    <w:p w:rsidR="002536D4" w:rsidRPr="001D7A63" w:rsidRDefault="002536D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  <w:t xml:space="preserve">Что собой представляют 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во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доросли с точки зрения биологии?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Это водный организм, который может состоять   из одной клетки размером с миллионную часть метра. Но существуют и многоклеточные водоросли-гиганты, достигающие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 xml:space="preserve">длины 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40 метров. Содержание в их составе хлорофилла обуславливает возможность выработки  веществ путем поглощения кислорода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и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преобразование его в органический углерод, являющийся основной формой биологических существ на нашей планете. Но наиболее ценными с энергетической точки зрения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как </w:t>
      </w:r>
      <w:r w:rsidR="001B0C6F"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биотопливо</w:t>
      </w:r>
      <w:r w:rsidR="00C53650">
        <w:rPr>
          <w:rStyle w:val="CharAttribute1"/>
          <w:rFonts w:ascii="Calibri" w:eastAsia="Batang" w:hAnsi="Calibri" w:cs="Calibri"/>
          <w:b/>
          <w:szCs w:val="22"/>
          <w:lang w:val="ru-RU"/>
        </w:rPr>
        <w:t>,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являются мельчайшие водоросли, обитающие не только в море, но и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 xml:space="preserve">в 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пресных водоемах. Особенно их достаточно образуется на болотах и замкнутых 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системах</w:t>
      </w:r>
      <w:r w:rsidR="00103C52" w:rsidRPr="001D7A63">
        <w:rPr>
          <w:rStyle w:val="CharAttribute1"/>
          <w:rFonts w:ascii="Calibri" w:eastAsia="Batang" w:hAnsi="Calibri" w:cs="Calibri"/>
          <w:szCs w:val="22"/>
          <w:lang w:val="ru-RU"/>
        </w:rPr>
        <w:t>.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Поскольку водоросли принадлежат к классу растений, то солнце, вода и воздух являются основными компонентами, необходимыми для роста. В результате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фотохимической реакции синтезируются биологически активные вещества, аккумулирующие в себе энергию солнца. Для живого организма главным энергетическим компонентом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кроме углеводов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являются липиды, то есть карбоновые кислоты. Так вот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1B0C6F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доля их в общей массе растения составляет от нескольких до десятков процентов. </w:t>
      </w:r>
      <w:r w:rsidR="00B03AC4" w:rsidRPr="001D7A63">
        <w:rPr>
          <w:rStyle w:val="CharAttribute1"/>
          <w:rFonts w:ascii="Calibri" w:eastAsia="Batang" w:hAnsi="Calibri" w:cs="Calibri"/>
          <w:szCs w:val="22"/>
          <w:lang w:val="ru-RU"/>
        </w:rPr>
        <w:t>Отсюда и повышенный интерес исследователей к водорослям, как потенциальному источнику энергии.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  <w:t xml:space="preserve">Для большей наглядности можно показать количественные сравнительные характеристики содержания жиров в наземных растениях и в их водных сородичах. С акра занимаемой площади 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lastRenderedPageBreak/>
        <w:t>можно взять галлонов жидкого топлива: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кукуруза  - 18;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соя – 48;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сафлор – 83;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подсолнечник – 108;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рапс -  127;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пальма 635;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водоросли (естественные условия) – 1850;</w:t>
      </w:r>
    </w:p>
    <w:p w:rsidR="00B03AC4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>- водоросли (лабораторные показатели) -5000 – 15000.</w:t>
      </w:r>
    </w:p>
    <w:p w:rsidR="00DE1143" w:rsidRPr="001D7A63" w:rsidRDefault="00B03AC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>Чтобы эти цифры окончательно впечатлили русскоязычного читателя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можно перевести</w:t>
      </w:r>
      <w:r w:rsidR="003C0F34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галлоны в литры, а английские акры -  в удобные нам квадратные метры. </w:t>
      </w:r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Один галлон составляет почти 3, 8 литра, а акр равняется 4046 кв. метрам. Теперь можно представить насколько больше «урожайность» морских растений по сравнению </w:t>
      </w:r>
      <w:proofErr w:type="gramStart"/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>с</w:t>
      </w:r>
      <w:proofErr w:type="gramEnd"/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сухопутными. А если спросить у агронома, как истощают землю, например</w:t>
      </w:r>
      <w:r w:rsidR="00C53650">
        <w:rPr>
          <w:rStyle w:val="CharAttribute1"/>
          <w:rFonts w:ascii="Calibri" w:eastAsia="Batang" w:hAnsi="Calibri" w:cs="Calibri"/>
          <w:szCs w:val="22"/>
          <w:lang w:val="ru-RU"/>
        </w:rPr>
        <w:t>,</w:t>
      </w:r>
      <w:r w:rsidR="007C41C1"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подсолнечник или рапс, то он скажет, что после них без внесения органических и минеральных удобрений урожайность падает катастрофически.</w:t>
      </w:r>
    </w:p>
    <w:p w:rsidR="003C0F34" w:rsidRPr="001D7A63" w:rsidRDefault="003C0F34" w:rsidP="001D7A63">
      <w:pPr>
        <w:pStyle w:val="a3"/>
        <w:jc w:val="left"/>
        <w:rPr>
          <w:rStyle w:val="CharAttribute1"/>
          <w:rFonts w:ascii="Calibri" w:eastAsia="Batang" w:hAnsi="Calibri" w:cs="Calibri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  <w:t xml:space="preserve">Еще более впечатляющие результаты были получены после специальных исследований американскими учеными в 70-х годах XX столетия. Наиболее эффективными оказались кремневые и зеленые микроводоросли. На площади в пятьсот тысяч акров в пустынной зоне из водных растений можно получить семь с половиной миллиардов галлонов бензина. Для выработки такого же количества </w:t>
      </w:r>
      <w:r w:rsidRPr="001D7A63">
        <w:rPr>
          <w:rStyle w:val="CharAttribute1"/>
          <w:rFonts w:ascii="Calibri" w:eastAsia="Batang" w:hAnsi="Calibri" w:cs="Calibri"/>
          <w:b/>
          <w:szCs w:val="22"/>
          <w:lang w:val="ru-RU"/>
        </w:rPr>
        <w:t>биотоплива</w:t>
      </w: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из рапса необходимо засеять почти 60 млн. акров самой плодородной почвы.</w:t>
      </w:r>
    </w:p>
    <w:p w:rsidR="00DE1143" w:rsidRPr="001D7A63" w:rsidRDefault="007C41C1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ab/>
      </w:r>
      <w:r w:rsidR="00152DF2" w:rsidRPr="001D7A63">
        <w:rPr>
          <w:rFonts w:ascii="Calibri" w:hAnsi="Calibri" w:cs="Calibri"/>
          <w:sz w:val="22"/>
          <w:szCs w:val="22"/>
          <w:lang w:val="ru-RU"/>
        </w:rPr>
        <w:t xml:space="preserve">Отжимая полученную массу,  производитель может рассчитывать на </w:t>
      </w:r>
      <w:r w:rsidR="00C53650">
        <w:rPr>
          <w:rFonts w:ascii="Calibri" w:hAnsi="Calibri" w:cs="Calibri"/>
          <w:sz w:val="22"/>
          <w:szCs w:val="22"/>
          <w:lang w:val="ru-RU"/>
        </w:rPr>
        <w:t>приобретение</w:t>
      </w:r>
      <w:r w:rsidR="00152DF2" w:rsidRPr="001D7A63">
        <w:rPr>
          <w:rFonts w:ascii="Calibri" w:hAnsi="Calibri" w:cs="Calibri"/>
          <w:sz w:val="22"/>
          <w:szCs w:val="22"/>
          <w:lang w:val="ru-RU"/>
        </w:rPr>
        <w:t xml:space="preserve"> 60-70% жиров. Это уже очень серьезная заявка на лидирующие позиции в области получения энергоресурсов.  </w:t>
      </w:r>
      <w:r w:rsidR="00C53650">
        <w:rPr>
          <w:rFonts w:ascii="Calibri" w:hAnsi="Calibri" w:cs="Calibri"/>
          <w:sz w:val="22"/>
          <w:szCs w:val="22"/>
          <w:lang w:val="ru-RU"/>
        </w:rPr>
        <w:t xml:space="preserve">Такими </w:t>
      </w:r>
      <w:r w:rsidR="00152DF2" w:rsidRPr="001D7A63">
        <w:rPr>
          <w:rFonts w:ascii="Calibri" w:hAnsi="Calibri" w:cs="Calibri"/>
          <w:sz w:val="22"/>
          <w:szCs w:val="22"/>
          <w:lang w:val="ru-RU"/>
        </w:rPr>
        <w:t>данными заинтересовалось военное ведомство США и возобновило ранее закрытые программы по созданию растительного керосина для военной авиации. Знаменитые университеты и энергетические компании, финансируемые Пентагоном,  вновь принялись активно разрабатывать эту тематику.</w:t>
      </w:r>
    </w:p>
    <w:p w:rsidR="00152DF2" w:rsidRPr="001D7A63" w:rsidRDefault="00152DF2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  <w:t>Естественно</w:t>
      </w:r>
      <w:r w:rsidR="00C53650">
        <w:rPr>
          <w:rFonts w:ascii="Calibri" w:hAnsi="Calibri" w:cs="Calibri"/>
          <w:sz w:val="22"/>
          <w:szCs w:val="22"/>
          <w:lang w:val="ru-RU"/>
        </w:rPr>
        <w:t>,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в настоящее время неразумно забросить нефтяные и газовые месторождения и заняться разведением столь перспективных водорослей. Скептики трезво предупреждают о преждевременности таких шагов. Причин несколько. Во-первых, </w:t>
      </w:r>
      <w:r w:rsidR="00DA7BFC" w:rsidRPr="001D7A63">
        <w:rPr>
          <w:rFonts w:ascii="Calibri" w:hAnsi="Calibri" w:cs="Calibri"/>
          <w:sz w:val="22"/>
          <w:szCs w:val="22"/>
          <w:lang w:val="ru-RU"/>
        </w:rPr>
        <w:t>для выращивания биомассы создают специальные резервуары, объемов которых еще явно недостаточно</w:t>
      </w:r>
      <w:r w:rsidR="00C53650">
        <w:rPr>
          <w:rFonts w:ascii="Calibri" w:hAnsi="Calibri" w:cs="Calibri"/>
          <w:sz w:val="22"/>
          <w:szCs w:val="22"/>
          <w:lang w:val="ru-RU"/>
        </w:rPr>
        <w:t xml:space="preserve"> для достижения</w:t>
      </w:r>
      <w:r w:rsidR="00DA7BFC" w:rsidRPr="001D7A63">
        <w:rPr>
          <w:rFonts w:ascii="Calibri" w:hAnsi="Calibri" w:cs="Calibri"/>
          <w:sz w:val="22"/>
          <w:szCs w:val="22"/>
          <w:lang w:val="ru-RU"/>
        </w:rPr>
        <w:t xml:space="preserve"> коммерческого уровня, гарантирующего выгодный процесс и получение прибыли. Во-вторых, отсутствует необходимая постоянность в росте водорослей, удовлетворяющая промышленным масштабам. Пока не созданы системы, способные массово производить </w:t>
      </w:r>
      <w:r w:rsidR="00DA7BFC" w:rsidRPr="001D7A63">
        <w:rPr>
          <w:rFonts w:ascii="Calibri" w:hAnsi="Calibri" w:cs="Calibri"/>
          <w:b/>
          <w:sz w:val="22"/>
          <w:szCs w:val="22"/>
          <w:lang w:val="ru-RU"/>
        </w:rPr>
        <w:t xml:space="preserve">биотопливо </w:t>
      </w:r>
      <w:r w:rsidR="00DA7BFC" w:rsidRPr="001D7A63">
        <w:rPr>
          <w:rFonts w:ascii="Calibri" w:hAnsi="Calibri" w:cs="Calibri"/>
          <w:sz w:val="22"/>
          <w:szCs w:val="22"/>
          <w:lang w:val="ru-RU"/>
        </w:rPr>
        <w:t xml:space="preserve">из водной массы. </w:t>
      </w:r>
    </w:p>
    <w:p w:rsidR="00DA7BFC" w:rsidRPr="001D7A63" w:rsidRDefault="00DA7BFC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  <w:t xml:space="preserve">Тут </w:t>
      </w:r>
      <w:r w:rsidR="00C53650">
        <w:rPr>
          <w:rFonts w:ascii="Calibri" w:hAnsi="Calibri" w:cs="Calibri"/>
          <w:sz w:val="22"/>
          <w:szCs w:val="22"/>
          <w:lang w:val="ru-RU"/>
        </w:rPr>
        <w:t xml:space="preserve">- 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обширное поле деятельности специалистам по генной инженерии, тратящих свое время  и наши деньги на  превращение съедобных продуктов </w:t>
      </w:r>
      <w:proofErr w:type="gramStart"/>
      <w:r w:rsidRPr="001D7A63">
        <w:rPr>
          <w:rFonts w:ascii="Calibri" w:hAnsi="Calibri" w:cs="Calibri"/>
          <w:sz w:val="22"/>
          <w:szCs w:val="22"/>
          <w:lang w:val="ru-RU"/>
        </w:rPr>
        <w:t>в</w:t>
      </w:r>
      <w:proofErr w:type="gramEnd"/>
      <w:r w:rsidRPr="001D7A63">
        <w:rPr>
          <w:rFonts w:ascii="Calibri" w:hAnsi="Calibri" w:cs="Calibri"/>
          <w:sz w:val="22"/>
          <w:szCs w:val="22"/>
          <w:lang w:val="ru-RU"/>
        </w:rPr>
        <w:t xml:space="preserve"> несъедобные. </w:t>
      </w:r>
      <w:r w:rsidR="004B08C4" w:rsidRPr="001D7A63">
        <w:rPr>
          <w:rFonts w:ascii="Calibri" w:hAnsi="Calibri" w:cs="Calibri"/>
          <w:sz w:val="22"/>
          <w:szCs w:val="22"/>
          <w:lang w:val="ru-RU"/>
        </w:rPr>
        <w:t xml:space="preserve">После чего нормальные продукты становятся ядом. </w:t>
      </w:r>
    </w:p>
    <w:p w:rsidR="00DE1143" w:rsidRPr="001D7A63" w:rsidRDefault="004B08C4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1D7A63">
        <w:rPr>
          <w:rFonts w:ascii="Calibri" w:hAnsi="Calibri" w:cs="Calibri"/>
          <w:sz w:val="22"/>
          <w:szCs w:val="22"/>
          <w:lang w:val="ru-RU"/>
        </w:rPr>
        <w:tab/>
        <w:t xml:space="preserve">Существуют три основных способа превращения водной флоры в </w:t>
      </w:r>
      <w:r w:rsidRPr="001D7A63">
        <w:rPr>
          <w:rFonts w:ascii="Calibri" w:hAnsi="Calibri" w:cs="Calibri"/>
          <w:b/>
          <w:sz w:val="22"/>
          <w:szCs w:val="22"/>
          <w:lang w:val="ru-RU"/>
        </w:rPr>
        <w:t>биотопливо</w:t>
      </w:r>
      <w:r w:rsidRPr="001D7A63">
        <w:rPr>
          <w:rFonts w:ascii="Calibri" w:hAnsi="Calibri" w:cs="Calibri"/>
          <w:sz w:val="22"/>
          <w:szCs w:val="22"/>
          <w:lang w:val="ru-RU"/>
        </w:rPr>
        <w:t>, которые</w:t>
      </w:r>
      <w:r w:rsidRPr="001D7A63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1D7A63">
        <w:rPr>
          <w:rFonts w:ascii="Calibri" w:hAnsi="Calibri" w:cs="Calibri"/>
          <w:sz w:val="22"/>
          <w:szCs w:val="22"/>
          <w:lang w:val="ru-RU"/>
        </w:rPr>
        <w:t>применяются в обычных</w:t>
      </w:r>
      <w:r w:rsidRPr="001D7A63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маслобойных цехах для получения подсолнечного масла. Первый способ – это отжим с помощью прессов, откуда продукт поступает в маслоприемник. Второй -  это отделение или извлечение в сверхкритических условиях. Третий способ – это выжимка с последующим очищением насыщенного углеводорода класса алканов – гексана. </w:t>
      </w:r>
    </w:p>
    <w:p w:rsidR="004F429C" w:rsidRPr="001D7A63" w:rsidRDefault="004F429C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  <w:t>При всей многочисленности известных лабораторий США, занимающихся данной проблемой</w:t>
      </w:r>
      <w:r w:rsidR="00C53650">
        <w:rPr>
          <w:rFonts w:ascii="Calibri" w:hAnsi="Calibri" w:cs="Calibri"/>
          <w:sz w:val="22"/>
          <w:szCs w:val="22"/>
          <w:lang w:val="ru-RU"/>
        </w:rPr>
        <w:t>,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количественные показатели тщательно скрываются. Это и понятно. Научные и коммерческие тайны необходимо хранить от любопытного взгляда конкурентов. Вся эта секретность вполне подразумевает возможность появления в скором будущем промышленных установок по производству   растительного бензина. Впрочем,  отдельная информация </w:t>
      </w:r>
      <w:r w:rsidR="00C53650" w:rsidRPr="001D7A63">
        <w:rPr>
          <w:rFonts w:ascii="Calibri" w:hAnsi="Calibri" w:cs="Calibri"/>
          <w:sz w:val="22"/>
          <w:szCs w:val="22"/>
          <w:lang w:val="ru-RU"/>
        </w:rPr>
        <w:t>просачивается,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и в открытых источниках появилось сообщение из университета в штате Миннесота. Местная лаборатория по поиску технологического способа  получения бензина из водных растений занимается с зелеными водорослями. </w:t>
      </w:r>
      <w:r w:rsidR="00B57D72" w:rsidRPr="001D7A63">
        <w:rPr>
          <w:rFonts w:ascii="Calibri" w:hAnsi="Calibri" w:cs="Calibri"/>
          <w:sz w:val="22"/>
          <w:szCs w:val="22"/>
          <w:lang w:val="ru-RU"/>
        </w:rPr>
        <w:t>Стало известно, что ее сотрудники борются за увеличение скорости роста биомассы, увеличения выхода  готового продукта, а также каким образом уменьшить нагрузку на окружающую среду при производстве и переработке органического сырья. Особое внимание уделяется проблеме безвредного устранения отходов.</w:t>
      </w:r>
    </w:p>
    <w:p w:rsidR="00B57D72" w:rsidRPr="001D7A63" w:rsidRDefault="00B57D72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lastRenderedPageBreak/>
        <w:t xml:space="preserve"> </w:t>
      </w:r>
      <w:r w:rsidRPr="001D7A63">
        <w:rPr>
          <w:rFonts w:ascii="Calibri" w:hAnsi="Calibri" w:cs="Calibri"/>
          <w:sz w:val="22"/>
          <w:szCs w:val="22"/>
          <w:lang w:val="ru-RU"/>
        </w:rPr>
        <w:tab/>
        <w:t xml:space="preserve">Главной трудностью при получении большого объема массы является невозможность протекания процесса фотосинтеза в глубине растений, превышающей всего несколько сантиметров. Солнечные лучи не проникают в растительную толщу  и скорость реакции падает. Ученым лаборатории удалось построить такой реакторный биорезервуар, в котором </w:t>
      </w:r>
      <w:r w:rsidR="00550997" w:rsidRPr="001D7A63">
        <w:rPr>
          <w:rFonts w:ascii="Calibri" w:hAnsi="Calibri" w:cs="Calibri"/>
          <w:sz w:val="22"/>
          <w:szCs w:val="22"/>
          <w:lang w:val="ru-RU"/>
        </w:rPr>
        <w:t>сочетаются самые оптимальные варианты поступления света и необходимых веществ, ускоряющих фотосинтез.</w:t>
      </w:r>
    </w:p>
    <w:p w:rsidR="00DE1143" w:rsidRPr="001D7A63" w:rsidRDefault="00550997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  <w:t xml:space="preserve">Еще одним нетривиальным выходом, придуманным учеными, стало использование обычных очистных сооружений, в которых </w:t>
      </w:r>
      <w:r w:rsidR="00A56F0D">
        <w:rPr>
          <w:rFonts w:ascii="Calibri" w:hAnsi="Calibri" w:cs="Calibri"/>
          <w:sz w:val="22"/>
          <w:szCs w:val="22"/>
          <w:lang w:val="ru-RU"/>
        </w:rPr>
        <w:t xml:space="preserve">находится </w:t>
      </w:r>
      <w:r w:rsidRPr="001D7A63">
        <w:rPr>
          <w:rFonts w:ascii="Calibri" w:hAnsi="Calibri" w:cs="Calibri"/>
          <w:sz w:val="22"/>
          <w:szCs w:val="22"/>
          <w:lang w:val="ru-RU"/>
        </w:rPr>
        <w:t>огромное количество веществ</w:t>
      </w:r>
      <w:r w:rsidR="00A56F0D">
        <w:rPr>
          <w:rFonts w:ascii="Calibri" w:hAnsi="Calibri" w:cs="Calibri"/>
          <w:sz w:val="22"/>
          <w:szCs w:val="22"/>
          <w:lang w:val="ru-RU"/>
        </w:rPr>
        <w:t>,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отравляющих окружающую среду, но помогающих создавать </w:t>
      </w:r>
      <w:r w:rsidRPr="001D7A63">
        <w:rPr>
          <w:rFonts w:ascii="Calibri" w:hAnsi="Calibri" w:cs="Calibri"/>
          <w:b/>
          <w:sz w:val="22"/>
          <w:szCs w:val="22"/>
          <w:lang w:val="ru-RU"/>
        </w:rPr>
        <w:t>биотопливо</w:t>
      </w:r>
      <w:r w:rsidRPr="001D7A63">
        <w:rPr>
          <w:rFonts w:ascii="Calibri" w:hAnsi="Calibri" w:cs="Calibri"/>
          <w:sz w:val="22"/>
          <w:szCs w:val="22"/>
          <w:lang w:val="ru-RU"/>
        </w:rPr>
        <w:t>. Нитриды и фосфорные соединения, углекислый газ и другие органические материалы напрямую усваиваются зелеными водорослями, выполняющими теперь двойную функцию. Они очищают воду и одновременно</w:t>
      </w:r>
      <w:r w:rsidR="00A56F0D">
        <w:rPr>
          <w:rFonts w:ascii="Calibri" w:hAnsi="Calibri" w:cs="Calibri"/>
          <w:sz w:val="22"/>
          <w:szCs w:val="22"/>
          <w:lang w:val="ru-RU"/>
        </w:rPr>
        <w:t xml:space="preserve"> становятся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веществом, пригодным для производства органического бензина.</w:t>
      </w:r>
    </w:p>
    <w:p w:rsidR="00550997" w:rsidRPr="001D7A63" w:rsidRDefault="00550997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</w:r>
      <w:r w:rsidR="007859F9" w:rsidRPr="001D7A63">
        <w:rPr>
          <w:rFonts w:ascii="Calibri" w:hAnsi="Calibri" w:cs="Calibri"/>
          <w:sz w:val="22"/>
          <w:szCs w:val="22"/>
          <w:lang w:val="ru-RU"/>
        </w:rPr>
        <w:t xml:space="preserve">Уменьшение экономических затрат </w:t>
      </w:r>
      <w:r w:rsidR="00A56F0D">
        <w:rPr>
          <w:rFonts w:ascii="Calibri" w:hAnsi="Calibri" w:cs="Calibri"/>
          <w:sz w:val="22"/>
          <w:szCs w:val="22"/>
          <w:lang w:val="ru-RU"/>
        </w:rPr>
        <w:t>-</w:t>
      </w:r>
      <w:r w:rsidR="007859F9" w:rsidRPr="001D7A63">
        <w:rPr>
          <w:rFonts w:ascii="Calibri" w:hAnsi="Calibri" w:cs="Calibri"/>
          <w:sz w:val="22"/>
          <w:szCs w:val="22"/>
          <w:lang w:val="ru-RU"/>
        </w:rPr>
        <w:t xml:space="preserve"> одна из важных задач для получения выгодного в промышленных масштабах биотоплива. По подсчетам</w:t>
      </w:r>
      <w:r w:rsidR="00A56F0D">
        <w:rPr>
          <w:rFonts w:ascii="Calibri" w:hAnsi="Calibri" w:cs="Calibri"/>
          <w:sz w:val="22"/>
          <w:szCs w:val="22"/>
          <w:lang w:val="ru-RU"/>
        </w:rPr>
        <w:t>,</w:t>
      </w:r>
      <w:r w:rsidR="007859F9" w:rsidRPr="001D7A63">
        <w:rPr>
          <w:rFonts w:ascii="Calibri" w:hAnsi="Calibri" w:cs="Calibri"/>
          <w:sz w:val="22"/>
          <w:szCs w:val="22"/>
          <w:lang w:val="ru-RU"/>
        </w:rPr>
        <w:t xml:space="preserve"> приемлемой будет стоимость за галлон в пределах двух долларов. Для Министерства обороны цифра и в пять долларов не станет фатальным результатом, хотя больше нравится – 3 доллара. Пентагон ради своих далеко идущих глобальных претензий согласен заправлять свои бомбардировщики и истребители по этой цене, несколько высокой для обычного гражданина Америки.  </w:t>
      </w:r>
    </w:p>
    <w:p w:rsidR="007859F9" w:rsidRPr="001D7A63" w:rsidRDefault="007859F9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1D7A63">
        <w:rPr>
          <w:rFonts w:ascii="Calibri" w:hAnsi="Calibri" w:cs="Calibri"/>
          <w:sz w:val="22"/>
          <w:szCs w:val="22"/>
          <w:lang w:val="ru-RU"/>
        </w:rPr>
        <w:tab/>
        <w:t xml:space="preserve">Сегодня интересы «зеленых» и корпораций, создающих </w:t>
      </w:r>
      <w:r w:rsidR="00A56F0D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A56F0D" w:rsidRPr="00A56F0D">
        <w:rPr>
          <w:rFonts w:ascii="Calibri" w:hAnsi="Calibri" w:cs="Calibri"/>
          <w:sz w:val="22"/>
          <w:szCs w:val="22"/>
          <w:lang w:val="ru-RU"/>
        </w:rPr>
        <w:t>бензин</w:t>
      </w:r>
      <w:r w:rsidRPr="00A56F0D">
        <w:rPr>
          <w:rFonts w:ascii="Calibri" w:hAnsi="Calibri" w:cs="Calibri"/>
          <w:sz w:val="22"/>
          <w:szCs w:val="22"/>
          <w:lang w:val="ru-RU"/>
        </w:rPr>
        <w:t>,</w:t>
      </w:r>
      <w:r w:rsidRPr="001D7A63">
        <w:rPr>
          <w:rFonts w:ascii="Calibri" w:hAnsi="Calibri" w:cs="Calibri"/>
          <w:sz w:val="22"/>
          <w:szCs w:val="22"/>
          <w:lang w:val="ru-RU"/>
        </w:rPr>
        <w:t xml:space="preserve">  практически совпали.</w:t>
      </w:r>
    </w:p>
    <w:p w:rsidR="00550997" w:rsidRPr="001D7A63" w:rsidRDefault="00550997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Fonts w:ascii="Calibri" w:hAnsi="Calibri" w:cs="Calibri"/>
          <w:sz w:val="22"/>
          <w:szCs w:val="22"/>
          <w:lang w:val="ru-RU"/>
        </w:rPr>
        <w:tab/>
      </w:r>
    </w:p>
    <w:p w:rsidR="00DE1143" w:rsidRPr="001D7A63" w:rsidRDefault="007859F9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  <w:r w:rsidRPr="001D7A63">
        <w:rPr>
          <w:rStyle w:val="CharAttribute1"/>
          <w:rFonts w:ascii="Calibri" w:eastAsia="Batang" w:hAnsi="Calibri" w:cs="Calibri"/>
          <w:szCs w:val="22"/>
          <w:lang w:val="ru-RU"/>
        </w:rPr>
        <w:t xml:space="preserve"> </w:t>
      </w:r>
    </w:p>
    <w:p w:rsidR="00DE1143" w:rsidRPr="001D7A63" w:rsidRDefault="00DE1143" w:rsidP="001D7A63">
      <w:pPr>
        <w:pStyle w:val="a3"/>
        <w:jc w:val="left"/>
        <w:rPr>
          <w:rFonts w:ascii="Calibri" w:hAnsi="Calibri" w:cs="Calibri"/>
          <w:sz w:val="22"/>
          <w:szCs w:val="22"/>
          <w:lang w:val="ru-RU"/>
        </w:rPr>
      </w:pPr>
    </w:p>
    <w:sectPr w:rsidR="00DE1143" w:rsidRPr="001D7A63" w:rsidSect="00DE1143">
      <w:pgSz w:w="11906" w:h="16838" w:code="9"/>
      <w:pgMar w:top="1134" w:right="850" w:bottom="1134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</w:compat>
  <w:rsids>
    <w:rsidRoot w:val="00DE1143"/>
    <w:rsid w:val="00050D88"/>
    <w:rsid w:val="00103C52"/>
    <w:rsid w:val="00115CEB"/>
    <w:rsid w:val="00152DF2"/>
    <w:rsid w:val="001B0C6F"/>
    <w:rsid w:val="001D6EAE"/>
    <w:rsid w:val="001D7A63"/>
    <w:rsid w:val="002536D4"/>
    <w:rsid w:val="002B0253"/>
    <w:rsid w:val="003C0F34"/>
    <w:rsid w:val="004B08C4"/>
    <w:rsid w:val="004F429C"/>
    <w:rsid w:val="00550997"/>
    <w:rsid w:val="005B2FD8"/>
    <w:rsid w:val="007859F9"/>
    <w:rsid w:val="007C41C1"/>
    <w:rsid w:val="00896C94"/>
    <w:rsid w:val="00913A93"/>
    <w:rsid w:val="00923221"/>
    <w:rsid w:val="009849A4"/>
    <w:rsid w:val="00A56F0D"/>
    <w:rsid w:val="00B03AC4"/>
    <w:rsid w:val="00B43C9F"/>
    <w:rsid w:val="00B57D72"/>
    <w:rsid w:val="00BC7BFD"/>
    <w:rsid w:val="00C53650"/>
    <w:rsid w:val="00DA4064"/>
    <w:rsid w:val="00DA7BFC"/>
    <w:rsid w:val="00DE11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14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DE1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DE1143"/>
    <w:pPr>
      <w:widowControl w:val="0"/>
      <w:wordWrap w:val="0"/>
      <w:spacing w:after="200"/>
    </w:pPr>
  </w:style>
  <w:style w:type="paragraph" w:customStyle="1" w:styleId="ParaAttribute1">
    <w:name w:val="ParaAttribute1"/>
    <w:rsid w:val="00DE1143"/>
    <w:pPr>
      <w:widowControl w:val="0"/>
      <w:wordWrap w:val="0"/>
      <w:spacing w:after="200"/>
      <w:jc w:val="center"/>
    </w:pPr>
  </w:style>
  <w:style w:type="character" w:customStyle="1" w:styleId="CharAttribute0">
    <w:name w:val="CharAttribute0"/>
    <w:rsid w:val="00DE1143"/>
    <w:rPr>
      <w:rFonts w:ascii="Times New Roman" w:eastAsia="Times New Roman" w:hAnsi="Times New Roman"/>
      <w:sz w:val="22"/>
      <w:shd w:val="clear" w:color="auto" w:fill="FFFF00"/>
    </w:rPr>
  </w:style>
  <w:style w:type="character" w:customStyle="1" w:styleId="CharAttribute1">
    <w:name w:val="CharAttribute1"/>
    <w:rsid w:val="00DE1143"/>
    <w:rPr>
      <w:rFonts w:ascii="Times New Roman" w:eastAsia="Times New Roman" w:hAnsi="Times New Roman"/>
      <w:sz w:val="22"/>
    </w:rPr>
  </w:style>
  <w:style w:type="character" w:customStyle="1" w:styleId="CharAttribute2">
    <w:name w:val="CharAttribute2"/>
    <w:rsid w:val="00DE1143"/>
    <w:rPr>
      <w:rFonts w:ascii="Times New Roman" w:eastAsia="Times New Roman" w:hAnsi="Times New Roman"/>
      <w:color w:val="0000FF"/>
      <w:sz w:val="22"/>
      <w:u w:val="single"/>
    </w:rPr>
  </w:style>
  <w:style w:type="character" w:customStyle="1" w:styleId="CharAttribute3">
    <w:name w:val="CharAttribute3"/>
    <w:rsid w:val="00DE1143"/>
    <w:rPr>
      <w:rFonts w:ascii="Times New Roman" w:eastAsia="Times New Roman" w:hAnsi="Times New Roman"/>
    </w:rPr>
  </w:style>
  <w:style w:type="character" w:customStyle="1" w:styleId="CharAttribute4">
    <w:name w:val="CharAttribute4"/>
    <w:rsid w:val="00DE1143"/>
    <w:rPr>
      <w:rFonts w:ascii="Times New Roman" w:eastAsia="Times New Roman" w:hAnsi="Times New Roman"/>
      <w:color w:val="0000FF"/>
      <w:sz w:val="22"/>
      <w:u w:val="single"/>
    </w:rPr>
  </w:style>
  <w:style w:type="character" w:customStyle="1" w:styleId="CharAttribute5">
    <w:name w:val="CharAttribute5"/>
    <w:rsid w:val="00DE1143"/>
    <w:rPr>
      <w:rFonts w:ascii="Times New Roman" w:eastAsia="Times New Roman" w:hAnsi="Times New Roman"/>
      <w:sz w:val="22"/>
    </w:rPr>
  </w:style>
  <w:style w:type="character" w:customStyle="1" w:styleId="CharAttribute6">
    <w:name w:val="CharAttribute6"/>
    <w:rsid w:val="00DE1143"/>
    <w:rPr>
      <w:rFonts w:ascii="Times New Roman" w:eastAsia="Times New Roman" w:hAnsi="Times New Roman"/>
      <w:sz w:val="22"/>
      <w:shd w:val="clear" w:color="auto" w:fill="FFFF00"/>
    </w:rPr>
  </w:style>
  <w:style w:type="paragraph" w:styleId="a3">
    <w:name w:val="No Spacing"/>
    <w:uiPriority w:val="1"/>
    <w:qFormat/>
    <w:rsid w:val="001D7A6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EF4C-98EA-4C2F-B3DD-D4E941B0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8942</Words>
  <Characters>5098</Characters>
  <Application>Microsoft Office Word</Application>
  <DocSecurity>0</DocSecurity>
  <Lines>42</Lines>
  <Paragraphs>28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Инна</cp:lastModifiedBy>
  <cp:revision>7</cp:revision>
  <dcterms:created xsi:type="dcterms:W3CDTF">2010-06-21T07:17:00Z</dcterms:created>
  <dcterms:modified xsi:type="dcterms:W3CDTF">2015-04-30T15:20:00Z</dcterms:modified>
  <cp:version>1</cp:version>
</cp:coreProperties>
</file>